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73" w:rsidRDefault="002011B8" w:rsidP="002011B8">
      <w:pPr>
        <w:shd w:val="clear" w:color="auto" w:fill="FFFFFF"/>
        <w:spacing w:after="0" w:line="275" w:lineRule="atLeast"/>
        <w:jc w:val="both"/>
        <w:outlineLvl w:val="1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011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Фонд капитального ремонта МКД Тверской области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106C36" w:rsidRPr="00106C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Региональный</w:t>
      </w:r>
      <w:r w:rsidR="00106C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06C36" w:rsidRPr="00106C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оператор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106C36" w:rsidRPr="00106C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сайте</w:t>
      </w:r>
      <w:r w:rsidR="00106C36" w:rsidRPr="00106C36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4" w:tgtFrame="_blank" w:history="1">
        <w:r w:rsidR="00106C36" w:rsidRPr="00106C36">
          <w:rPr>
            <w:rStyle w:val="a3"/>
            <w:rFonts w:ascii="Times New Roman" w:hAnsi="Times New Roman" w:cs="Times New Roman"/>
            <w:color w:val="660099"/>
            <w:sz w:val="26"/>
            <w:szCs w:val="26"/>
            <w:shd w:val="clear" w:color="auto" w:fill="FFFFFF"/>
          </w:rPr>
          <w:t>http://kapremont-tver.ru</w:t>
        </w:r>
      </w:hyperlink>
      <w:r w:rsidR="00106C36" w:rsidRPr="00106C36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106C36" w:rsidRPr="00106C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 вкладке</w:t>
      </w:r>
      <w:r w:rsidR="00106C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06C36" w:rsidRPr="00106C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Муниципальным образованиям"/ "Подготовка краткосрочных планов" </w:t>
      </w:r>
      <w:proofErr w:type="gramStart"/>
      <w:r w:rsidR="00106C36" w:rsidRPr="00106C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разместил информацию</w:t>
      </w:r>
      <w:proofErr w:type="gramEnd"/>
      <w:r w:rsidR="00106C36" w:rsidRPr="00106C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 объеме средств собственников помещений МКД, формирующих фонд капитального ремонта на счете регионального оператора, поступивших региональному оператору на 01.01.2015 г.</w:t>
      </w:r>
      <w:r w:rsidR="00106C36" w:rsidRPr="00106C36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2011B8" w:rsidRDefault="002011B8" w:rsidP="002011B8">
      <w:pPr>
        <w:shd w:val="clear" w:color="auto" w:fill="FFFFFF"/>
        <w:spacing w:after="0" w:line="275" w:lineRule="atLeast"/>
        <w:jc w:val="both"/>
        <w:outlineLvl w:val="1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06C36" w:rsidRDefault="00106C36" w:rsidP="00106C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06C36">
        <w:rPr>
          <w:rFonts w:ascii="Times New Roman" w:hAnsi="Times New Roman" w:cs="Times New Roman"/>
          <w:sz w:val="26"/>
          <w:szCs w:val="26"/>
        </w:rPr>
        <w:t>бъем средств собственников помещений МКД, формирующих фонд капитального ремонта на счете регионального оператора, поступивших региональному оператору на 01.01.2015 г.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2011B8">
        <w:rPr>
          <w:rFonts w:ascii="Times New Roman" w:hAnsi="Times New Roman" w:cs="Times New Roman"/>
          <w:b/>
          <w:sz w:val="26"/>
          <w:szCs w:val="26"/>
        </w:rPr>
        <w:t>г. Торжку</w:t>
      </w:r>
      <w:r>
        <w:rPr>
          <w:rFonts w:ascii="Times New Roman" w:hAnsi="Times New Roman" w:cs="Times New Roman"/>
          <w:sz w:val="26"/>
          <w:szCs w:val="26"/>
        </w:rPr>
        <w:t xml:space="preserve"> составил 10 002,2 руб.</w:t>
      </w:r>
    </w:p>
    <w:p w:rsidR="00106C36" w:rsidRDefault="00106C36" w:rsidP="00106C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106C36">
        <w:rPr>
          <w:rFonts w:ascii="Times New Roman" w:hAnsi="Times New Roman" w:cs="Times New Roman"/>
          <w:sz w:val="26"/>
          <w:szCs w:val="26"/>
        </w:rPr>
        <w:t>адолженност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106C36">
        <w:rPr>
          <w:rFonts w:ascii="Times New Roman" w:hAnsi="Times New Roman" w:cs="Times New Roman"/>
          <w:sz w:val="26"/>
          <w:szCs w:val="26"/>
        </w:rPr>
        <w:t xml:space="preserve"> по взносам на капитальный ремонт МКД и % оплаты по состоянию на 01.01.2015 г.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2011B8">
        <w:rPr>
          <w:rFonts w:ascii="Times New Roman" w:hAnsi="Times New Roman" w:cs="Times New Roman"/>
          <w:b/>
          <w:sz w:val="26"/>
          <w:szCs w:val="26"/>
        </w:rPr>
        <w:t>г. Торжку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06C36" w:rsidRDefault="00106C36" w:rsidP="00106C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% оплаты – 59%</w:t>
      </w:r>
    </w:p>
    <w:p w:rsidR="00106C36" w:rsidRPr="00106C36" w:rsidRDefault="002011B8" w:rsidP="00106C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106C36">
        <w:rPr>
          <w:rFonts w:ascii="Times New Roman" w:hAnsi="Times New Roman" w:cs="Times New Roman"/>
          <w:sz w:val="26"/>
          <w:szCs w:val="26"/>
        </w:rPr>
        <w:t>адолженность -  9 840,7 тыс. руб.</w:t>
      </w:r>
    </w:p>
    <w:p w:rsidR="00106C36" w:rsidRDefault="00106C36" w:rsidP="00106C36">
      <w:pPr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tbl>
      <w:tblPr>
        <w:tblW w:w="4180" w:type="dxa"/>
        <w:tblInd w:w="95" w:type="dxa"/>
        <w:tblLook w:val="04A0"/>
      </w:tblPr>
      <w:tblGrid>
        <w:gridCol w:w="985"/>
        <w:gridCol w:w="1427"/>
        <w:gridCol w:w="1768"/>
      </w:tblGrid>
      <w:tr w:rsidR="00106C36" w:rsidRPr="00106C36" w:rsidTr="00106C36">
        <w:trPr>
          <w:trHeight w:val="52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6C36" w:rsidRPr="00106C36" w:rsidRDefault="00106C36" w:rsidP="00106C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6C36" w:rsidRPr="00106C36" w:rsidRDefault="00106C36" w:rsidP="00106C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6C36" w:rsidRPr="00106C36" w:rsidRDefault="00106C36" w:rsidP="00106C3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06C36" w:rsidRPr="00106C36" w:rsidRDefault="00106C3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06C36" w:rsidRPr="00106C36" w:rsidSect="00B5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6C36"/>
    <w:rsid w:val="00106C36"/>
    <w:rsid w:val="002011B8"/>
    <w:rsid w:val="0051162D"/>
    <w:rsid w:val="00AA7409"/>
    <w:rsid w:val="00B5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5B"/>
  </w:style>
  <w:style w:type="paragraph" w:styleId="2">
    <w:name w:val="heading 2"/>
    <w:basedOn w:val="a"/>
    <w:link w:val="20"/>
    <w:uiPriority w:val="9"/>
    <w:qFormat/>
    <w:rsid w:val="00201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6C36"/>
  </w:style>
  <w:style w:type="character" w:styleId="a3">
    <w:name w:val="Hyperlink"/>
    <w:basedOn w:val="a0"/>
    <w:uiPriority w:val="99"/>
    <w:semiHidden/>
    <w:unhideWhenUsed/>
    <w:rsid w:val="00106C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011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011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remont-tv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Наталья Николаевна</dc:creator>
  <cp:lastModifiedBy>Мясникова Наталья Николаевна</cp:lastModifiedBy>
  <cp:revision>3</cp:revision>
  <cp:lastPrinted>2015-03-20T10:12:00Z</cp:lastPrinted>
  <dcterms:created xsi:type="dcterms:W3CDTF">2015-03-20T10:00:00Z</dcterms:created>
  <dcterms:modified xsi:type="dcterms:W3CDTF">2015-03-20T10:12:00Z</dcterms:modified>
</cp:coreProperties>
</file>